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69EA" w14:textId="5D7BED37" w:rsidR="008E7E4A" w:rsidRDefault="008E7E4A" w:rsidP="009D35E3">
      <w:pPr>
        <w:spacing w:after="0" w:line="240" w:lineRule="auto"/>
        <w:jc w:val="center"/>
        <w:rPr>
          <w:sz w:val="36"/>
          <w:szCs w:val="36"/>
        </w:rPr>
      </w:pPr>
      <w:r>
        <w:rPr>
          <w:i/>
          <w:iCs/>
          <w:sz w:val="36"/>
          <w:szCs w:val="36"/>
        </w:rPr>
        <w:t>VZOR ROZHODNUTÍ</w:t>
      </w:r>
    </w:p>
    <w:p w14:paraId="64692F7B" w14:textId="7D0F8BB0" w:rsidR="009D35E3" w:rsidRDefault="008E7E4A" w:rsidP="009D35E3">
      <w:pPr>
        <w:spacing w:after="0" w:line="240" w:lineRule="auto"/>
        <w:jc w:val="center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o odmítnutí poskytnutí informace dle </w:t>
      </w:r>
      <w:proofErr w:type="spellStart"/>
      <w:r>
        <w:rPr>
          <w:i/>
          <w:iCs/>
          <w:sz w:val="36"/>
          <w:szCs w:val="36"/>
        </w:rPr>
        <w:t>ust</w:t>
      </w:r>
      <w:proofErr w:type="spellEnd"/>
      <w:r>
        <w:rPr>
          <w:i/>
          <w:iCs/>
          <w:sz w:val="36"/>
          <w:szCs w:val="36"/>
        </w:rPr>
        <w:t xml:space="preserve">. § 2 odst. 4 </w:t>
      </w:r>
      <w:proofErr w:type="spellStart"/>
      <w:r>
        <w:rPr>
          <w:i/>
          <w:iCs/>
          <w:sz w:val="36"/>
          <w:szCs w:val="36"/>
        </w:rPr>
        <w:t>InfZ</w:t>
      </w:r>
      <w:proofErr w:type="spellEnd"/>
    </w:p>
    <w:p w14:paraId="586EE67B" w14:textId="77777777" w:rsidR="009D35E3" w:rsidRPr="009D35E3" w:rsidRDefault="009D35E3" w:rsidP="009D35E3">
      <w:pPr>
        <w:spacing w:after="0" w:line="240" w:lineRule="auto"/>
        <w:jc w:val="center"/>
        <w:rPr>
          <w:sz w:val="18"/>
          <w:szCs w:val="18"/>
        </w:rPr>
      </w:pPr>
    </w:p>
    <w:p w14:paraId="43F3B09E" w14:textId="4A495CAD" w:rsidR="008E7E4A" w:rsidRDefault="008E7E4A" w:rsidP="00F90979">
      <w:r>
        <w:t xml:space="preserve">Městský úřad </w:t>
      </w:r>
      <w:r w:rsidRPr="00F90979">
        <w:rPr>
          <w:shd w:val="clear" w:color="auto" w:fill="FFFF00"/>
        </w:rPr>
        <w:t>DOPLNIT</w:t>
      </w:r>
      <w:r>
        <w:t xml:space="preserve">, jako povinný subjekt ve smyslu </w:t>
      </w:r>
      <w:proofErr w:type="spellStart"/>
      <w:r>
        <w:t>ust</w:t>
      </w:r>
      <w:proofErr w:type="spellEnd"/>
      <w:r>
        <w:t>. § 2 odst. 1 zák. č. 106/1999 Sb., o svobodném přístupu k informacím, dále i jen „</w:t>
      </w:r>
      <w:proofErr w:type="spellStart"/>
      <w:r>
        <w:t>InfZ</w:t>
      </w:r>
      <w:proofErr w:type="spellEnd"/>
      <w:r>
        <w:t xml:space="preserve">“, ve znění pozdějších předpisů, </w:t>
      </w:r>
    </w:p>
    <w:p w14:paraId="76CB7343" w14:textId="5B908B50" w:rsidR="008E7E4A" w:rsidRDefault="008E7E4A" w:rsidP="009D35E3">
      <w:pPr>
        <w:jc w:val="center"/>
      </w:pPr>
      <w:r>
        <w:rPr>
          <w:b/>
          <w:bCs/>
        </w:rPr>
        <w:t>r o z h o d l</w:t>
      </w:r>
    </w:p>
    <w:p w14:paraId="7611D7AF" w14:textId="77777777" w:rsidR="008E7E4A" w:rsidRDefault="008E7E4A" w:rsidP="00F90979">
      <w:r>
        <w:t xml:space="preserve">o žádosti žadatele </w:t>
      </w:r>
      <w:r w:rsidRPr="00F90979">
        <w:rPr>
          <w:shd w:val="clear" w:color="auto" w:fill="FFFF00"/>
        </w:rPr>
        <w:t>DOPLNIT</w:t>
      </w:r>
      <w:r>
        <w:t xml:space="preserve">, podané emailem dne </w:t>
      </w:r>
      <w:r w:rsidRPr="00F90979">
        <w:rPr>
          <w:shd w:val="clear" w:color="auto" w:fill="FFFF00"/>
        </w:rPr>
        <w:t>DOPLNIT</w:t>
      </w:r>
      <w:r>
        <w:t xml:space="preserve">, o poskytnutí informací podle zákona č. 106/1999 Sb., o svobodném přístupu k informacím tak, že žádost se v souladu s ustanovením § 15 odst. 1 </w:t>
      </w:r>
      <w:proofErr w:type="spellStart"/>
      <w:r>
        <w:t>InfZ</w:t>
      </w:r>
      <w:proofErr w:type="spellEnd"/>
      <w:r>
        <w:t xml:space="preserve"> zcela </w:t>
      </w:r>
      <w:r>
        <w:rPr>
          <w:b/>
          <w:bCs/>
        </w:rPr>
        <w:t>odmítá</w:t>
      </w:r>
      <w:r>
        <w:t xml:space="preserve">, a to dle </w:t>
      </w:r>
      <w:proofErr w:type="spellStart"/>
      <w:r>
        <w:t>ust</w:t>
      </w:r>
      <w:proofErr w:type="spellEnd"/>
      <w:r>
        <w:t xml:space="preserve">. § 2 odst. 4 </w:t>
      </w:r>
      <w:proofErr w:type="spellStart"/>
      <w:r>
        <w:t>InfZ</w:t>
      </w:r>
      <w:proofErr w:type="spellEnd"/>
      <w:r>
        <w:t xml:space="preserve">. </w:t>
      </w:r>
    </w:p>
    <w:p w14:paraId="258C48A4" w14:textId="533D6749" w:rsidR="008E7E4A" w:rsidRDefault="008E7E4A" w:rsidP="009D35E3">
      <w:pPr>
        <w:jc w:val="center"/>
      </w:pPr>
      <w:r>
        <w:rPr>
          <w:b/>
          <w:bCs/>
        </w:rPr>
        <w:t>Odůvodnění:</w:t>
      </w:r>
    </w:p>
    <w:p w14:paraId="11CB7CFE" w14:textId="77777777" w:rsidR="008E7E4A" w:rsidRDefault="008E7E4A" w:rsidP="00F90979">
      <w:r>
        <w:t xml:space="preserve">Městský úřad </w:t>
      </w:r>
      <w:r w:rsidRPr="00F90979">
        <w:rPr>
          <w:sz w:val="23"/>
          <w:szCs w:val="23"/>
          <w:shd w:val="clear" w:color="auto" w:fill="FFFF00"/>
        </w:rPr>
        <w:t>DOPLNIT</w:t>
      </w:r>
      <w:r>
        <w:rPr>
          <w:sz w:val="23"/>
          <w:szCs w:val="23"/>
        </w:rPr>
        <w:t xml:space="preserve"> </w:t>
      </w:r>
      <w:r>
        <w:t xml:space="preserve">je ve smyslu </w:t>
      </w:r>
      <w:proofErr w:type="spellStart"/>
      <w:r>
        <w:t>ust</w:t>
      </w:r>
      <w:proofErr w:type="spellEnd"/>
      <w:r>
        <w:t xml:space="preserve">. § 2 odst. 1) </w:t>
      </w:r>
      <w:proofErr w:type="spellStart"/>
      <w:r>
        <w:t>InfZ</w:t>
      </w:r>
      <w:proofErr w:type="spellEnd"/>
      <w:r>
        <w:t xml:space="preserve"> subjektem, který má podle tohoto zákona povinnost poskytovat informace vztahující se k jeho působnosti, a to v oblasti samostatné působnosti (spravování svých záležitostí samostatně bez možnosti zásahů jiných orgánů) a v oblasti přenesené působnosti (výkon státní správy svěřené orgánu obce zákonem). S ohledem na skutečnost, že žadatel ve své žádosti o poskytnutí informací požadoval informace ohledně výkonu státní správy vztahující se k působnosti Městského úřadu </w:t>
      </w:r>
      <w:r w:rsidRPr="00F90979">
        <w:rPr>
          <w:sz w:val="23"/>
          <w:szCs w:val="23"/>
          <w:shd w:val="clear" w:color="auto" w:fill="FFFF00"/>
        </w:rPr>
        <w:t>DOPLNIT</w:t>
      </w:r>
      <w:r>
        <w:t xml:space="preserve">, je povinným subjektem k poskytnutí informací ve smyslu </w:t>
      </w:r>
      <w:proofErr w:type="spellStart"/>
      <w:r>
        <w:t>ust</w:t>
      </w:r>
      <w:proofErr w:type="spellEnd"/>
      <w:r>
        <w:t xml:space="preserve">. § 2 odst. 1) </w:t>
      </w:r>
      <w:proofErr w:type="spellStart"/>
      <w:r>
        <w:t>InfZ</w:t>
      </w:r>
      <w:proofErr w:type="spellEnd"/>
      <w:r>
        <w:t xml:space="preserve"> Městský úřad </w:t>
      </w:r>
      <w:r w:rsidRPr="00F90979">
        <w:rPr>
          <w:sz w:val="23"/>
          <w:szCs w:val="23"/>
          <w:shd w:val="clear" w:color="auto" w:fill="FFFF00"/>
        </w:rPr>
        <w:t>DOPLNIT</w:t>
      </w:r>
      <w:r>
        <w:t xml:space="preserve">. </w:t>
      </w:r>
    </w:p>
    <w:p w14:paraId="4686E5B4" w14:textId="77777777" w:rsidR="008E7E4A" w:rsidRDefault="008E7E4A" w:rsidP="00F90979">
      <w:r>
        <w:t xml:space="preserve">Městskému úřadu </w:t>
      </w:r>
      <w:r w:rsidRPr="00F90979">
        <w:rPr>
          <w:shd w:val="clear" w:color="auto" w:fill="FFFF00"/>
        </w:rPr>
        <w:t>DOPLNIT</w:t>
      </w:r>
      <w:r>
        <w:t xml:space="preserve"> byla dne </w:t>
      </w:r>
      <w:r w:rsidRPr="00F90979">
        <w:rPr>
          <w:shd w:val="clear" w:color="auto" w:fill="FFFF00"/>
        </w:rPr>
        <w:t>DOPLNIT</w:t>
      </w:r>
      <w:r>
        <w:t xml:space="preserve"> doručena následující žádost žadatele o poskytnutí informace podle zákona č. 106/1999 Sb., o svobodném přístupu k informacím: </w:t>
      </w:r>
    </w:p>
    <w:p w14:paraId="40270488" w14:textId="54432DDC" w:rsidR="008E7E4A" w:rsidRDefault="008E7E4A" w:rsidP="00F90979">
      <w:pPr>
        <w:pStyle w:val="Odstavecseseznamem"/>
        <w:numPr>
          <w:ilvl w:val="0"/>
          <w:numId w:val="2"/>
        </w:numPr>
      </w:pPr>
      <w:r w:rsidRPr="00F90979">
        <w:rPr>
          <w:i/>
          <w:iCs/>
        </w:rPr>
        <w:t xml:space="preserve">Jaký názor máte na zakrytí dopravních značek při ulici Novákova? </w:t>
      </w:r>
    </w:p>
    <w:p w14:paraId="0AB515C4" w14:textId="6BF0F09C" w:rsidR="008E7E4A" w:rsidRDefault="008E7E4A" w:rsidP="00F90979">
      <w:r>
        <w:t xml:space="preserve">Žádost o poskytnutí informace byla na základě </w:t>
      </w:r>
      <w:proofErr w:type="spellStart"/>
      <w:r>
        <w:t>ust</w:t>
      </w:r>
      <w:proofErr w:type="spellEnd"/>
      <w:r>
        <w:t xml:space="preserve">. § 2 odst. 4 </w:t>
      </w:r>
      <w:proofErr w:type="spellStart"/>
      <w:r>
        <w:t>InfZ</w:t>
      </w:r>
      <w:proofErr w:type="spellEnd"/>
      <w:r>
        <w:t xml:space="preserve"> zcela odmítnuta, jelikož žadatel požaduje názor povinného subjektu. Podle </w:t>
      </w:r>
      <w:proofErr w:type="spellStart"/>
      <w:r>
        <w:t>ust</w:t>
      </w:r>
      <w:proofErr w:type="spellEnd"/>
      <w:r>
        <w:t xml:space="preserve">. § 2 odst. 4 </w:t>
      </w:r>
      <w:proofErr w:type="spellStart"/>
      <w:r>
        <w:t>InfZ</w:t>
      </w:r>
      <w:proofErr w:type="spellEnd"/>
      <w:r>
        <w:t xml:space="preserve"> se povinnost poskytovat informace netýká dotazů na názory, budoucí rozhodnutí a vytváření nových informací. </w:t>
      </w:r>
    </w:p>
    <w:p w14:paraId="7A45DD57" w14:textId="2C8E8115" w:rsidR="008E7E4A" w:rsidRDefault="008E7E4A" w:rsidP="00F90979">
      <w:pPr>
        <w:rPr>
          <w:sz w:val="14"/>
          <w:szCs w:val="14"/>
        </w:rPr>
      </w:pPr>
      <w:r>
        <w:t xml:space="preserve">„Účelem </w:t>
      </w:r>
      <w:proofErr w:type="spellStart"/>
      <w:r>
        <w:t>ust</w:t>
      </w:r>
      <w:proofErr w:type="spellEnd"/>
      <w:r>
        <w:t xml:space="preserve">. § 2 odst. 4 </w:t>
      </w:r>
      <w:proofErr w:type="spellStart"/>
      <w:r>
        <w:t>InfZ</w:t>
      </w:r>
      <w:proofErr w:type="spellEnd"/>
      <w:r>
        <w:t xml:space="preserve"> je bránit povinné subjekty před tím, aby byly na základě žádostí podle zákona o svobodném přístupu k informacím povinny zaujímat stanoviska k blíže specifikované věci, dále vysvětlovat výstupy ze své činnosti…“.</w:t>
      </w:r>
      <w:r w:rsidR="009D35E3">
        <w:rPr>
          <w:rStyle w:val="Znakapoznpodarou"/>
        </w:rPr>
        <w:footnoteReference w:id="1"/>
      </w:r>
    </w:p>
    <w:p w14:paraId="460C62C6" w14:textId="77777777" w:rsidR="008E7E4A" w:rsidRDefault="008E7E4A" w:rsidP="00F90979">
      <w:r>
        <w:t>Dotazy typu „</w:t>
      </w:r>
      <w:r>
        <w:rPr>
          <w:i/>
          <w:iCs/>
        </w:rPr>
        <w:t>jakým máte názor</w:t>
      </w:r>
      <w:r>
        <w:t>“, nebo „</w:t>
      </w:r>
      <w:r>
        <w:rPr>
          <w:i/>
          <w:iCs/>
        </w:rPr>
        <w:t>jaký je Váš náhled na věc</w:t>
      </w:r>
      <w:r>
        <w:t xml:space="preserve">“, spadají právě do této oblasti dotazů na názory. Dále je nutno uvést, že informací pro účely tohoto zákona se podle </w:t>
      </w:r>
      <w:proofErr w:type="spellStart"/>
      <w:r>
        <w:t>ust</w:t>
      </w:r>
      <w:proofErr w:type="spellEnd"/>
      <w:r>
        <w:t xml:space="preserve">. § 3 odst. 3 </w:t>
      </w:r>
      <w:proofErr w:type="spellStart"/>
      <w:r>
        <w:t>InfZ</w:t>
      </w:r>
      <w:proofErr w:type="spellEnd"/>
      <w:r>
        <w:t xml:space="preserve"> rozumí jakýkoliv obsah nebo jeho část v jakékoliv podobě, zaznamenaný na jakémkoliv nosiči, zejména obsah písemného záznamu na listině, záznamu uloženého v elektronické podobě nebo záznamu zvukového, obrazového nebo audiovizuálního. Tato dvě ustanovení tak spolu v daném případě bezprostředně souvisí. </w:t>
      </w:r>
    </w:p>
    <w:p w14:paraId="64362EAD" w14:textId="77777777" w:rsidR="008E7E4A" w:rsidRDefault="008E7E4A" w:rsidP="00F90979">
      <w:r>
        <w:t xml:space="preserve">Žádost o poskytnutí informace tedy byla dle </w:t>
      </w:r>
      <w:proofErr w:type="spellStart"/>
      <w:r>
        <w:t>ust</w:t>
      </w:r>
      <w:proofErr w:type="spellEnd"/>
      <w:r>
        <w:t xml:space="preserve">. § 15 odst. 1 </w:t>
      </w:r>
      <w:proofErr w:type="spellStart"/>
      <w:r>
        <w:t>InfZ</w:t>
      </w:r>
      <w:proofErr w:type="spellEnd"/>
      <w:r>
        <w:t xml:space="preserve"> ve spojení s </w:t>
      </w:r>
      <w:proofErr w:type="spellStart"/>
      <w:r>
        <w:t>ust</w:t>
      </w:r>
      <w:proofErr w:type="spellEnd"/>
      <w:r>
        <w:t xml:space="preserve">. § 2 odst. 4 </w:t>
      </w:r>
      <w:proofErr w:type="spellStart"/>
      <w:r>
        <w:t>InfZ</w:t>
      </w:r>
      <w:proofErr w:type="spellEnd"/>
      <w:r>
        <w:t xml:space="preserve"> ze shora uvedených důvodů zcela odmítnuta. </w:t>
      </w:r>
    </w:p>
    <w:p w14:paraId="0DA9A081" w14:textId="77777777" w:rsidR="008E7E4A" w:rsidRDefault="008E7E4A" w:rsidP="00F90979">
      <w:r>
        <w:rPr>
          <w:b/>
          <w:bCs/>
        </w:rPr>
        <w:t xml:space="preserve">Poučení o odvolání </w:t>
      </w:r>
    </w:p>
    <w:p w14:paraId="6404312A" w14:textId="1D20CBA7" w:rsidR="00F90979" w:rsidRPr="008E7E4A" w:rsidRDefault="008E7E4A" w:rsidP="00F90979">
      <w:r>
        <w:t xml:space="preserve">Proti tomuto rozhodnutí je možno se dle </w:t>
      </w:r>
      <w:proofErr w:type="spellStart"/>
      <w:r>
        <w:t>ust</w:t>
      </w:r>
      <w:proofErr w:type="spellEnd"/>
      <w:r>
        <w:t xml:space="preserve">. § 16 odst. 1 </w:t>
      </w:r>
      <w:proofErr w:type="spellStart"/>
      <w:r>
        <w:t>InfZ</w:t>
      </w:r>
      <w:proofErr w:type="spellEnd"/>
      <w:r>
        <w:t xml:space="preserve"> odvolat do patnácti dnů ode dne doručení písemného vyhotovení tohoto rozhodnutí ke Krajskému úřadu </w:t>
      </w:r>
      <w:r w:rsidR="007258A6" w:rsidRPr="007258A6">
        <w:rPr>
          <w:highlight w:val="yellow"/>
        </w:rPr>
        <w:t>DOPLNIT</w:t>
      </w:r>
      <w:r w:rsidR="007258A6">
        <w:t xml:space="preserve"> kraje</w:t>
      </w:r>
      <w:r>
        <w:t xml:space="preserve">, prostřednictvím podání k Městskému úřadu </w:t>
      </w:r>
      <w:r w:rsidRPr="00F90979">
        <w:rPr>
          <w:shd w:val="clear" w:color="auto" w:fill="FFFF00"/>
        </w:rPr>
        <w:t>DOPLNIT</w:t>
      </w:r>
      <w:r>
        <w:t>.</w:t>
      </w:r>
    </w:p>
    <w:sectPr w:rsidR="00F90979" w:rsidRPr="008E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DFE3" w14:textId="77777777" w:rsidR="00EA5B3E" w:rsidRDefault="00EA5B3E" w:rsidP="009D35E3">
      <w:pPr>
        <w:spacing w:after="0" w:line="240" w:lineRule="auto"/>
      </w:pPr>
      <w:r>
        <w:separator/>
      </w:r>
    </w:p>
  </w:endnote>
  <w:endnote w:type="continuationSeparator" w:id="0">
    <w:p w14:paraId="6A3E116D" w14:textId="77777777" w:rsidR="00EA5B3E" w:rsidRDefault="00EA5B3E" w:rsidP="009D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DB2D" w14:textId="77777777" w:rsidR="00EA5B3E" w:rsidRDefault="00EA5B3E" w:rsidP="009D35E3">
      <w:pPr>
        <w:spacing w:after="0" w:line="240" w:lineRule="auto"/>
      </w:pPr>
      <w:r>
        <w:separator/>
      </w:r>
    </w:p>
  </w:footnote>
  <w:footnote w:type="continuationSeparator" w:id="0">
    <w:p w14:paraId="619EAC80" w14:textId="77777777" w:rsidR="00EA5B3E" w:rsidRDefault="00EA5B3E" w:rsidP="009D35E3">
      <w:pPr>
        <w:spacing w:after="0" w:line="240" w:lineRule="auto"/>
      </w:pPr>
      <w:r>
        <w:continuationSeparator/>
      </w:r>
    </w:p>
  </w:footnote>
  <w:footnote w:id="1">
    <w:p w14:paraId="71FAC443" w14:textId="39F2F852" w:rsidR="009D35E3" w:rsidRDefault="009D35E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D35E3">
        <w:rPr>
          <w:sz w:val="14"/>
          <w:szCs w:val="14"/>
        </w:rPr>
        <w:t xml:space="preserve">Jelínková, J., Tuháček, M. Zákon o svobodném přístupu k informacím. Praktický komentář. 3. vydání. Praha: </w:t>
      </w:r>
      <w:proofErr w:type="spellStart"/>
      <w:r w:rsidRPr="009D35E3">
        <w:rPr>
          <w:sz w:val="14"/>
          <w:szCs w:val="14"/>
        </w:rPr>
        <w:t>Wolters</w:t>
      </w:r>
      <w:proofErr w:type="spellEnd"/>
      <w:r w:rsidRPr="009D35E3">
        <w:rPr>
          <w:sz w:val="14"/>
          <w:szCs w:val="14"/>
        </w:rPr>
        <w:t xml:space="preserve"> </w:t>
      </w:r>
      <w:proofErr w:type="spellStart"/>
      <w:r w:rsidRPr="009D35E3">
        <w:rPr>
          <w:sz w:val="14"/>
          <w:szCs w:val="14"/>
        </w:rPr>
        <w:t>Kluwer</w:t>
      </w:r>
      <w:proofErr w:type="spellEnd"/>
      <w:r w:rsidRPr="009D35E3">
        <w:rPr>
          <w:sz w:val="14"/>
          <w:szCs w:val="14"/>
        </w:rPr>
        <w:t xml:space="preserve"> ČR, 2023, 25 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F736E"/>
    <w:multiLevelType w:val="hybridMultilevel"/>
    <w:tmpl w:val="0CB654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BB446D"/>
    <w:multiLevelType w:val="hybridMultilevel"/>
    <w:tmpl w:val="B25C0E2A"/>
    <w:lvl w:ilvl="0" w:tplc="49F0ED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4A"/>
    <w:rsid w:val="00442D11"/>
    <w:rsid w:val="007258A6"/>
    <w:rsid w:val="008E7E4A"/>
    <w:rsid w:val="009D35E3"/>
    <w:rsid w:val="00D47428"/>
    <w:rsid w:val="00E71317"/>
    <w:rsid w:val="00EA5B3E"/>
    <w:rsid w:val="00EE7ED6"/>
    <w:rsid w:val="00F9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4164"/>
  <w15:chartTrackingRefBased/>
  <w15:docId w15:val="{45211D31-760B-41E1-989A-CF9EB175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7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09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D35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5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5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5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5E3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35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35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3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C31A-604A-410E-8F16-F252FA42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Vaňáč</dc:creator>
  <cp:keywords/>
  <dc:description/>
  <cp:lastModifiedBy>Michal Vaňáč</cp:lastModifiedBy>
  <cp:revision>2</cp:revision>
  <dcterms:created xsi:type="dcterms:W3CDTF">2025-05-28T07:36:00Z</dcterms:created>
  <dcterms:modified xsi:type="dcterms:W3CDTF">2025-05-28T08:27:00Z</dcterms:modified>
</cp:coreProperties>
</file>